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085345" w14:textId="77777777" w:rsidR="004B77D7" w:rsidRPr="000A397D" w:rsidRDefault="004B77D7" w:rsidP="004B77D7">
      <w:pPr>
        <w:pStyle w:val="13"/>
        <w:keepNext/>
        <w:keepLines/>
        <w:jc w:val="right"/>
        <w:rPr>
          <w:sz w:val="18"/>
          <w:szCs w:val="18"/>
        </w:rPr>
      </w:pPr>
      <w:bookmarkStart w:id="0" w:name="bookmark0"/>
      <w:r w:rsidRPr="000A397D">
        <w:rPr>
          <w:rStyle w:val="12"/>
          <w:sz w:val="18"/>
          <w:szCs w:val="18"/>
        </w:rPr>
        <w:t xml:space="preserve">Приложение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4</w:t>
      </w:r>
      <w:r w:rsidRPr="000A397D">
        <w:rPr>
          <w:rStyle w:val="12"/>
          <w:sz w:val="18"/>
          <w:szCs w:val="18"/>
        </w:rPr>
        <w:br/>
      </w:r>
      <w:r w:rsidRPr="000A397D">
        <w:rPr>
          <w:rStyle w:val="12"/>
          <w:color w:val="000000"/>
          <w:sz w:val="18"/>
          <w:szCs w:val="18"/>
        </w:rPr>
        <w:t>к приказу ФАС России</w:t>
      </w:r>
      <w:r w:rsidRPr="000A397D">
        <w:rPr>
          <w:rStyle w:val="12"/>
          <w:color w:val="000000"/>
          <w:sz w:val="18"/>
          <w:szCs w:val="18"/>
        </w:rPr>
        <w:br/>
      </w:r>
      <w:r w:rsidRPr="000A397D">
        <w:rPr>
          <w:rStyle w:val="12"/>
          <w:sz w:val="18"/>
          <w:szCs w:val="18"/>
        </w:rPr>
        <w:t xml:space="preserve">от 08.12.2022 </w:t>
      </w:r>
      <w:r w:rsidRPr="000A397D">
        <w:rPr>
          <w:rStyle w:val="12"/>
          <w:sz w:val="18"/>
          <w:szCs w:val="18"/>
          <w:lang w:val="en-US"/>
        </w:rPr>
        <w:t>N</w:t>
      </w:r>
      <w:r w:rsidRPr="000A397D">
        <w:rPr>
          <w:rStyle w:val="12"/>
          <w:sz w:val="18"/>
          <w:szCs w:val="18"/>
        </w:rPr>
        <w:t xml:space="preserve"> 960/22</w:t>
      </w:r>
      <w:bookmarkEnd w:id="0"/>
    </w:p>
    <w:p w14:paraId="086F2495" w14:textId="77777777" w:rsidR="004B77D7" w:rsidRPr="000A397D" w:rsidRDefault="004B77D7" w:rsidP="004B77D7">
      <w:pPr>
        <w:pStyle w:val="13"/>
        <w:keepNext/>
        <w:keepLines/>
        <w:spacing w:after="120" w:line="262" w:lineRule="auto"/>
        <w:ind w:left="9740"/>
        <w:jc w:val="right"/>
        <w:rPr>
          <w:sz w:val="18"/>
          <w:szCs w:val="18"/>
        </w:rPr>
      </w:pPr>
      <w:bookmarkStart w:id="1" w:name="bookmark2"/>
      <w:r w:rsidRPr="000A397D">
        <w:rPr>
          <w:rStyle w:val="12"/>
          <w:sz w:val="18"/>
          <w:szCs w:val="18"/>
        </w:rPr>
        <w:t xml:space="preserve">                                                                     Форма 6</w:t>
      </w:r>
      <w:bookmarkEnd w:id="1"/>
    </w:p>
    <w:p w14:paraId="2ADB298B" w14:textId="77777777" w:rsidR="004B77D7" w:rsidRPr="000A397D" w:rsidRDefault="004B77D7" w:rsidP="004B77D7">
      <w:pPr>
        <w:pStyle w:val="14"/>
        <w:spacing w:after="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Информация о наличии (отсутствии) технической возможности доступа</w:t>
      </w:r>
    </w:p>
    <w:p w14:paraId="34D582ED" w14:textId="5D727249" w:rsidR="004B77D7" w:rsidRPr="000A397D" w:rsidRDefault="004B77D7" w:rsidP="004B77D7">
      <w:pPr>
        <w:pStyle w:val="14"/>
        <w:spacing w:after="120"/>
        <w:rPr>
          <w:sz w:val="18"/>
          <w:szCs w:val="18"/>
        </w:rPr>
      </w:pPr>
      <w:r w:rsidRPr="000A397D">
        <w:rPr>
          <w:rStyle w:val="ac"/>
          <w:rFonts w:eastAsiaTheme="majorEastAsia"/>
          <w:sz w:val="18"/>
          <w:szCs w:val="18"/>
        </w:rPr>
        <w:t>к регулируемым услугам по транспортировке газа по газораспределительным сетям ООО «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>Митра</w:t>
      </w:r>
      <w:r w:rsidRPr="000A397D">
        <w:rPr>
          <w:rStyle w:val="ac"/>
          <w:rFonts w:eastAsiaTheme="majorEastAsia"/>
          <w:sz w:val="18"/>
          <w:szCs w:val="18"/>
        </w:rPr>
        <w:t xml:space="preserve">» </w:t>
      </w:r>
      <w:r w:rsidR="00903299">
        <w:rPr>
          <w:rStyle w:val="ac"/>
          <w:rFonts w:eastAsiaTheme="majorEastAsia"/>
          <w:sz w:val="18"/>
          <w:szCs w:val="18"/>
        </w:rPr>
        <w:t>на</w:t>
      </w:r>
      <w:r w:rsidRPr="000A397D">
        <w:rPr>
          <w:rStyle w:val="ac"/>
          <w:rFonts w:eastAsiaTheme="majorEastAsia"/>
          <w:sz w:val="18"/>
          <w:szCs w:val="18"/>
        </w:rPr>
        <w:br/>
      </w:r>
      <w:r w:rsidR="00BC7BA6">
        <w:rPr>
          <w:rStyle w:val="ac"/>
          <w:rFonts w:eastAsiaTheme="majorEastAsia"/>
          <w:b/>
          <w:bCs/>
          <w:sz w:val="18"/>
          <w:szCs w:val="18"/>
        </w:rPr>
        <w:t>май</w:t>
      </w:r>
      <w:r w:rsidRPr="000A397D">
        <w:rPr>
          <w:rStyle w:val="ac"/>
          <w:rFonts w:eastAsiaTheme="majorEastAsia"/>
          <w:b/>
          <w:bCs/>
          <w:sz w:val="18"/>
          <w:szCs w:val="18"/>
        </w:rPr>
        <w:t xml:space="preserve"> </w:t>
      </w:r>
      <w:r w:rsidRPr="000A397D">
        <w:rPr>
          <w:rStyle w:val="ac"/>
          <w:rFonts w:eastAsiaTheme="majorEastAsia"/>
          <w:sz w:val="18"/>
          <w:szCs w:val="18"/>
        </w:rPr>
        <w:t>2025 года</w:t>
      </w:r>
    </w:p>
    <w:tbl>
      <w:tblPr>
        <w:tblOverlap w:val="never"/>
        <w:tblW w:w="1478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56"/>
        <w:gridCol w:w="3490"/>
        <w:gridCol w:w="3454"/>
        <w:gridCol w:w="1712"/>
        <w:gridCol w:w="1259"/>
        <w:gridCol w:w="1259"/>
        <w:gridCol w:w="1259"/>
      </w:tblGrid>
      <w:tr w:rsidR="004B77D7" w:rsidRPr="000A397D" w14:paraId="38E6ED99" w14:textId="77777777" w:rsidTr="007A58A8">
        <w:trPr>
          <w:trHeight w:hRule="exact" w:val="2363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E0C983C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входа в газораспределительную сеть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4392358" w14:textId="77777777" w:rsidR="004B77D7" w:rsidRPr="000A397D" w:rsidRDefault="004B77D7" w:rsidP="00C65624">
            <w:pPr>
              <w:pStyle w:val="ae"/>
              <w:ind w:firstLine="40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Точка выхода из газораспределительной сети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0DB006" w14:textId="77777777" w:rsidR="004B77D7" w:rsidRPr="000A397D" w:rsidRDefault="004B77D7" w:rsidP="00C65624">
            <w:pPr>
              <w:pStyle w:val="ae"/>
              <w:ind w:firstLine="84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Наименование потребителя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26B3D7" w14:textId="77777777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Номер группы газопотребления/ 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E1AE5" w14:textId="23CF199A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поступившим 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BC7BA6">
              <w:rPr>
                <w:rStyle w:val="ad"/>
                <w:rFonts w:eastAsiaTheme="majorEastAsia"/>
                <w:sz w:val="18"/>
                <w:szCs w:val="18"/>
              </w:rPr>
              <w:t>май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BEA8A3A" w14:textId="2FD284AE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Объёмы газа в соответствии с удовлетворенными заявками</w:t>
            </w:r>
            <w:r w:rsidR="00EF4AF3">
              <w:rPr>
                <w:rStyle w:val="ad"/>
                <w:rFonts w:eastAsiaTheme="majorEastAsia"/>
                <w:sz w:val="18"/>
                <w:szCs w:val="18"/>
              </w:rPr>
              <w:t xml:space="preserve"> на </w:t>
            </w:r>
            <w:r w:rsidR="00BC7BA6">
              <w:rPr>
                <w:rStyle w:val="ad"/>
                <w:rFonts w:eastAsiaTheme="majorEastAsia"/>
                <w:sz w:val="18"/>
                <w:szCs w:val="18"/>
              </w:rPr>
              <w:t>май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>, млн. куб. м.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8E0A" w14:textId="351EAC1B" w:rsidR="004B77D7" w:rsidRPr="000A397D" w:rsidRDefault="004B77D7" w:rsidP="00C65624">
            <w:pPr>
              <w:pStyle w:val="ae"/>
              <w:spacing w:line="266" w:lineRule="auto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Свободная мощность газораспределительной сети* млн. куб. м в </w:t>
            </w:r>
            <w:r w:rsidR="00903299">
              <w:rPr>
                <w:rStyle w:val="ad"/>
                <w:rFonts w:eastAsiaTheme="majorEastAsia"/>
                <w:sz w:val="18"/>
                <w:szCs w:val="18"/>
              </w:rPr>
              <w:t>мес.</w:t>
            </w:r>
            <w:bookmarkStart w:id="2" w:name="_GoBack"/>
            <w:bookmarkEnd w:id="2"/>
          </w:p>
        </w:tc>
      </w:tr>
      <w:tr w:rsidR="004B77D7" w:rsidRPr="000A397D" w14:paraId="18540694" w14:textId="77777777" w:rsidTr="007A58A8">
        <w:trPr>
          <w:trHeight w:hRule="exact" w:val="28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35E9DE" w14:textId="77777777" w:rsidR="004B77D7" w:rsidRPr="000A397D" w:rsidRDefault="004B77D7" w:rsidP="00E739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9909C" w14:textId="77777777" w:rsidR="004B77D7" w:rsidRPr="000A397D" w:rsidRDefault="004B77D7" w:rsidP="00E739A8">
            <w:pPr>
              <w:pStyle w:val="ae"/>
              <w:ind w:left="154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0D9BE6" w14:textId="77777777" w:rsidR="004B77D7" w:rsidRPr="000A397D" w:rsidRDefault="004B77D7" w:rsidP="00E739A8">
            <w:pPr>
              <w:pStyle w:val="ae"/>
              <w:ind w:left="1520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27742" w14:textId="77777777" w:rsidR="004B77D7" w:rsidRPr="000A397D" w:rsidRDefault="004B77D7" w:rsidP="00E739A8">
            <w:pPr>
              <w:pStyle w:val="ae"/>
              <w:ind w:firstLine="380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45FB5E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C8F734" w14:textId="77777777" w:rsidR="004B77D7" w:rsidRPr="000A397D" w:rsidRDefault="004B77D7" w:rsidP="00E739A8">
            <w:pPr>
              <w:pStyle w:val="ae"/>
              <w:ind w:right="34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04642" w14:textId="77777777" w:rsidR="004B77D7" w:rsidRPr="000A397D" w:rsidRDefault="004B77D7" w:rsidP="00E739A8">
            <w:pPr>
              <w:pStyle w:val="ae"/>
              <w:ind w:right="420"/>
              <w:jc w:val="right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7</w:t>
            </w:r>
          </w:p>
        </w:tc>
      </w:tr>
      <w:tr w:rsidR="007A58A8" w:rsidRPr="000A397D" w14:paraId="6C8AD31B" w14:textId="77777777" w:rsidTr="007A58A8">
        <w:trPr>
          <w:trHeight w:hRule="exact" w:val="445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D22DF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AD50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8A9E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"Восток"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B0CEF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 xml:space="preserve"> 5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C1CFD" w14:textId="7D23BD32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12F7" w14:textId="14FE274C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16DB6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673ED61A" w14:textId="77777777" w:rsidTr="007A58A8">
        <w:trPr>
          <w:trHeight w:hRule="exact" w:val="504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1938B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60228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7706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"Сеал"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BE764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6</w:t>
            </w:r>
            <w:r w:rsidRPr="000A397D">
              <w:rPr>
                <w:rStyle w:val="ad"/>
                <w:rFonts w:eastAsiaTheme="majorEastAsia"/>
                <w:sz w:val="18"/>
                <w:szCs w:val="18"/>
              </w:rPr>
              <w:t xml:space="preserve">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8A25F" w14:textId="7E1BF116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D9F573" w14:textId="0098C049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9F59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2A63526" w14:textId="77777777" w:rsidTr="007A58A8">
        <w:trPr>
          <w:trHeight w:hRule="exact" w:val="478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8B2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EF345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7560A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"Флаг Сервис"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C8B6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0373" w14:textId="3366FE21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377B" w14:textId="209EA754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4851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92D785A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1D7F5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6B43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40BC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ООО "Империя"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252C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3B74C" w14:textId="0B2DF39F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8C77" w14:textId="5375C64B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915D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57CFF71" w14:textId="77777777" w:rsidTr="007A58A8">
        <w:trPr>
          <w:trHeight w:hRule="exact" w:val="45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C6D4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ГРС-6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E53FC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bookmarkStart w:id="3" w:name="_Hlk170137209"/>
            <w:r w:rsidRPr="00315DA3">
              <w:rPr>
                <w:rFonts w:eastAsia="Calibri"/>
                <w:sz w:val="20"/>
                <w:szCs w:val="20"/>
              </w:rPr>
              <w:t>ГБУЗ НСО «ГКБ №2</w:t>
            </w:r>
            <w:bookmarkEnd w:id="3"/>
            <w:r w:rsidRPr="00315DA3">
              <w:rPr>
                <w:rFonts w:eastAsia="Calibri"/>
                <w:sz w:val="20"/>
                <w:szCs w:val="20"/>
              </w:rPr>
              <w:t>»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8C163" w14:textId="77777777" w:rsidR="007A58A8" w:rsidRPr="00315DA3" w:rsidRDefault="007A58A8" w:rsidP="007A58A8">
            <w:pPr>
              <w:pStyle w:val="ae"/>
              <w:rPr>
                <w:rStyle w:val="ad"/>
                <w:rFonts w:eastAsiaTheme="majorEastAsia"/>
                <w:sz w:val="18"/>
                <w:szCs w:val="18"/>
              </w:rPr>
            </w:pPr>
            <w:r w:rsidRPr="00315DA3">
              <w:rPr>
                <w:rFonts w:eastAsia="Calibri"/>
                <w:sz w:val="20"/>
                <w:szCs w:val="20"/>
              </w:rPr>
              <w:t>ГБУЗ НСО «ГКБ №2»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EC50" w14:textId="77777777" w:rsidR="007A58A8" w:rsidRPr="000A397D" w:rsidRDefault="007A58A8" w:rsidP="007A58A8">
            <w:pPr>
              <w:pStyle w:val="ae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6 группа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8617" w14:textId="66FBB47D" w:rsidR="007A58A8" w:rsidRPr="000A397D" w:rsidRDefault="0067411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9EFB4" w14:textId="47BAFA14" w:rsidR="007A58A8" w:rsidRPr="000A397D" w:rsidRDefault="0067411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DB3F2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78CFA22C" w14:textId="77777777" w:rsidTr="007A58A8">
        <w:trPr>
          <w:trHeight w:hRule="exact" w:val="462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605230" w14:textId="77777777" w:rsidR="007A58A8" w:rsidRPr="000A397D" w:rsidRDefault="007A58A8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3DE7DC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rStyle w:val="ad"/>
                <w:rFonts w:eastAsiaTheme="majorEastAsia"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F4B664" w14:textId="1453E99D" w:rsidR="007A58A8" w:rsidRPr="000A397D" w:rsidRDefault="0067411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0,0251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060181" w14:textId="1F7D0723" w:rsidR="007A58A8" w:rsidRPr="000A397D" w:rsidRDefault="0067411B" w:rsidP="007A58A8">
            <w:pPr>
              <w:pStyle w:val="ae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0,0251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49046" w14:textId="54F82855" w:rsidR="007A58A8" w:rsidRPr="000A397D" w:rsidRDefault="007A58A8" w:rsidP="007A58A8">
            <w:pPr>
              <w:pStyle w:val="ae"/>
              <w:ind w:firstLine="420"/>
              <w:jc w:val="center"/>
              <w:rPr>
                <w:rStyle w:val="ad"/>
                <w:rFonts w:eastAsiaTheme="majorEastAsia"/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1D3EA507" w14:textId="77777777" w:rsidTr="007A58A8">
        <w:trPr>
          <w:trHeight w:hRule="exact" w:val="90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8D5C88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23B2A2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88D9E7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1C3FB8" w14:textId="77777777" w:rsidR="007A58A8" w:rsidRPr="000A397D" w:rsidRDefault="007A58A8" w:rsidP="007A58A8">
            <w:pPr>
              <w:pStyle w:val="ae"/>
              <w:spacing w:line="266" w:lineRule="auto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8 группа (население)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C556A7" w14:textId="236A4000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9A1237" w14:textId="4ECBA465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0,752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81C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3D3FABF" w14:textId="77777777" w:rsidTr="007A58A8">
        <w:trPr>
          <w:trHeight w:hRule="exact" w:val="391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4DC2A1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ГРС г. Новосибирск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306019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Физические лица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E36F1B" w14:textId="77777777" w:rsidR="007A58A8" w:rsidRPr="000A397D" w:rsidRDefault="007A58A8" w:rsidP="007A58A8">
            <w:pPr>
              <w:pStyle w:val="ae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Население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2A3859" w14:textId="77777777" w:rsidR="007A58A8" w:rsidRPr="000A397D" w:rsidRDefault="007A58A8" w:rsidP="007A58A8">
            <w:pPr>
              <w:pStyle w:val="ae"/>
              <w:jc w:val="both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Транзит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9C08A7F" w14:textId="138E262C" w:rsidR="007A58A8" w:rsidRPr="000A397D" w:rsidRDefault="0067411B" w:rsidP="007A58A8">
            <w:pPr>
              <w:pStyle w:val="ae"/>
              <w:ind w:firstLine="220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0,146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8DEDA6" w14:textId="591CC95E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C607" w14:textId="77777777" w:rsidR="007A58A8" w:rsidRPr="000A397D" w:rsidRDefault="007A58A8" w:rsidP="007A58A8">
            <w:pPr>
              <w:pStyle w:val="ae"/>
              <w:ind w:firstLine="420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</w:t>
            </w:r>
          </w:p>
        </w:tc>
      </w:tr>
      <w:tr w:rsidR="007A58A8" w:rsidRPr="000A397D" w14:paraId="28E2F7CE" w14:textId="77777777" w:rsidTr="007A58A8">
        <w:trPr>
          <w:trHeight w:hRule="exact" w:val="283"/>
        </w:trPr>
        <w:tc>
          <w:tcPr>
            <w:tcW w:w="9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74323" w14:textId="77777777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Итого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E74FB6" w14:textId="77777777" w:rsidR="007A58A8" w:rsidRPr="000A397D" w:rsidRDefault="007A58A8" w:rsidP="007A58A8">
            <w:pPr>
              <w:rPr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E9C339" w14:textId="17E56CED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0,897983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2DD5" w14:textId="08A08CDB" w:rsidR="007A58A8" w:rsidRPr="000A397D" w:rsidRDefault="0067411B" w:rsidP="007A58A8">
            <w:pPr>
              <w:pStyle w:val="ae"/>
              <w:jc w:val="center"/>
              <w:rPr>
                <w:sz w:val="18"/>
                <w:szCs w:val="18"/>
              </w:rPr>
            </w:pPr>
            <w:r>
              <w:rPr>
                <w:rStyle w:val="ad"/>
                <w:rFonts w:eastAsiaTheme="majorEastAsia"/>
                <w:sz w:val="18"/>
                <w:szCs w:val="18"/>
              </w:rPr>
              <w:t>0,89783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3333" w14:textId="6F388F51" w:rsidR="007A58A8" w:rsidRPr="000A397D" w:rsidRDefault="007A58A8" w:rsidP="007A58A8">
            <w:pPr>
              <w:pStyle w:val="ae"/>
              <w:jc w:val="center"/>
              <w:rPr>
                <w:sz w:val="18"/>
                <w:szCs w:val="18"/>
              </w:rPr>
            </w:pPr>
            <w:r w:rsidRPr="000A397D">
              <w:rPr>
                <w:rStyle w:val="ad"/>
                <w:rFonts w:eastAsiaTheme="majorEastAsia"/>
                <w:sz w:val="18"/>
                <w:szCs w:val="18"/>
              </w:rPr>
              <w:t>0,000000</w:t>
            </w:r>
          </w:p>
        </w:tc>
      </w:tr>
    </w:tbl>
    <w:p w14:paraId="38F03046" w14:textId="430FA71D" w:rsidR="00200766" w:rsidRPr="002D060F" w:rsidRDefault="004B77D7" w:rsidP="004B77D7">
      <w:pPr>
        <w:pStyle w:val="af0"/>
        <w:ind w:left="43"/>
        <w:rPr>
          <w:sz w:val="18"/>
          <w:szCs w:val="18"/>
        </w:rPr>
      </w:pPr>
      <w:r w:rsidRPr="000A397D">
        <w:rPr>
          <w:rStyle w:val="af"/>
          <w:rFonts w:eastAsiaTheme="majorEastAsia"/>
          <w:sz w:val="18"/>
          <w:szCs w:val="18"/>
        </w:rPr>
        <w:t>* Свободная мощность газораспределительной сети на конкретных участках определяется гидравлическим расчетом и схемой газоснабжения муниципальных образований, Новосибирской области.</w:t>
      </w:r>
    </w:p>
    <w:sectPr w:rsidR="00200766" w:rsidRPr="002D060F" w:rsidSect="004B77D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A3"/>
    <w:rsid w:val="00200766"/>
    <w:rsid w:val="002A3B4F"/>
    <w:rsid w:val="002D060F"/>
    <w:rsid w:val="00412212"/>
    <w:rsid w:val="004B77D7"/>
    <w:rsid w:val="005502C5"/>
    <w:rsid w:val="0067411B"/>
    <w:rsid w:val="00773EA3"/>
    <w:rsid w:val="007A58A8"/>
    <w:rsid w:val="00903299"/>
    <w:rsid w:val="009D2A27"/>
    <w:rsid w:val="009D2A2F"/>
    <w:rsid w:val="00B127AC"/>
    <w:rsid w:val="00BA7289"/>
    <w:rsid w:val="00BC7BA6"/>
    <w:rsid w:val="00C65624"/>
    <w:rsid w:val="00EB5F54"/>
    <w:rsid w:val="00EF4AF3"/>
    <w:rsid w:val="00F831B4"/>
    <w:rsid w:val="00F8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3CA7"/>
  <w15:chartTrackingRefBased/>
  <w15:docId w15:val="{F4FFDB74-B6C3-4052-A005-804D187C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77D7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73EA3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3EA3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3EA3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3EA3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3EA3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1мой"/>
    <w:qFormat/>
    <w:rsid w:val="002A3B4F"/>
    <w:pPr>
      <w:pageBreakBefore/>
      <w:spacing w:before="480" w:after="360" w:line="360" w:lineRule="auto"/>
      <w:jc w:val="center"/>
    </w:pPr>
    <w:rPr>
      <w:rFonts w:ascii="Times New Roman" w:eastAsia="Times New Roman" w:hAnsi="Times New Roman" w:cs="Times New Roman"/>
      <w:kern w:val="0"/>
      <w:sz w:val="36"/>
      <w:szCs w:val="2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773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3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3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3EA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3EA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3EA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3EA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3EA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3EA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3EA3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73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3EA3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73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3EA3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73EA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3EA3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73EA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3EA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73EA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3EA3"/>
    <w:rPr>
      <w:b/>
      <w:bCs/>
      <w:smallCaps/>
      <w:color w:val="0F4761" w:themeColor="accent1" w:themeShade="BF"/>
      <w:spacing w:val="5"/>
    </w:rPr>
  </w:style>
  <w:style w:type="character" w:customStyle="1" w:styleId="12">
    <w:name w:val="Заголовок №1_"/>
    <w:basedOn w:val="a0"/>
    <w:link w:val="13"/>
    <w:rsid w:val="004B77D7"/>
    <w:rPr>
      <w:rFonts w:ascii="Times New Roman" w:eastAsia="Times New Roman" w:hAnsi="Times New Roman" w:cs="Times New Roman"/>
      <w:color w:val="26282F"/>
      <w:sz w:val="13"/>
      <w:szCs w:val="13"/>
    </w:rPr>
  </w:style>
  <w:style w:type="character" w:customStyle="1" w:styleId="ac">
    <w:name w:val="Основной текст_"/>
    <w:basedOn w:val="a0"/>
    <w:link w:val="14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d">
    <w:name w:val="Другое_"/>
    <w:basedOn w:val="a0"/>
    <w:link w:val="ae"/>
    <w:rsid w:val="004B77D7"/>
    <w:rPr>
      <w:rFonts w:ascii="Times New Roman" w:eastAsia="Times New Roman" w:hAnsi="Times New Roman" w:cs="Times New Roman"/>
      <w:sz w:val="12"/>
      <w:szCs w:val="12"/>
    </w:rPr>
  </w:style>
  <w:style w:type="character" w:customStyle="1" w:styleId="af">
    <w:name w:val="Подпись к таблице_"/>
    <w:basedOn w:val="a0"/>
    <w:link w:val="af0"/>
    <w:rsid w:val="004B77D7"/>
    <w:rPr>
      <w:rFonts w:ascii="Times New Roman" w:eastAsia="Times New Roman" w:hAnsi="Times New Roman" w:cs="Times New Roman"/>
      <w:sz w:val="12"/>
      <w:szCs w:val="12"/>
    </w:rPr>
  </w:style>
  <w:style w:type="paragraph" w:customStyle="1" w:styleId="13">
    <w:name w:val="Заголовок №1"/>
    <w:basedOn w:val="a"/>
    <w:link w:val="12"/>
    <w:rsid w:val="004B77D7"/>
    <w:pPr>
      <w:spacing w:line="269" w:lineRule="auto"/>
      <w:jc w:val="center"/>
      <w:outlineLvl w:val="0"/>
    </w:pPr>
    <w:rPr>
      <w:rFonts w:ascii="Times New Roman" w:eastAsia="Times New Roman" w:hAnsi="Times New Roman" w:cs="Times New Roman"/>
      <w:color w:val="26282F"/>
      <w:kern w:val="2"/>
      <w:sz w:val="13"/>
      <w:szCs w:val="13"/>
      <w:lang w:eastAsia="en-US"/>
      <w14:ligatures w14:val="standardContextual"/>
    </w:rPr>
  </w:style>
  <w:style w:type="paragraph" w:customStyle="1" w:styleId="14">
    <w:name w:val="Основной текст1"/>
    <w:basedOn w:val="a"/>
    <w:link w:val="ac"/>
    <w:rsid w:val="004B77D7"/>
    <w:pPr>
      <w:spacing w:after="60" w:line="266" w:lineRule="auto"/>
      <w:jc w:val="center"/>
    </w:pPr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e">
    <w:name w:val="Другое"/>
    <w:basedOn w:val="a"/>
    <w:link w:val="ad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  <w:style w:type="paragraph" w:customStyle="1" w:styleId="af0">
    <w:name w:val="Подпись к таблице"/>
    <w:basedOn w:val="a"/>
    <w:link w:val="af"/>
    <w:rsid w:val="004B77D7"/>
    <w:rPr>
      <w:rFonts w:ascii="Times New Roman" w:eastAsia="Times New Roman" w:hAnsi="Times New Roman" w:cs="Times New Roman"/>
      <w:color w:val="auto"/>
      <w:kern w:val="2"/>
      <w:sz w:val="12"/>
      <w:szCs w:val="1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</dc:creator>
  <cp:keywords/>
  <dc:description/>
  <cp:lastModifiedBy>mitrabook</cp:lastModifiedBy>
  <cp:revision>3</cp:revision>
  <dcterms:created xsi:type="dcterms:W3CDTF">2025-06-25T02:13:00Z</dcterms:created>
  <dcterms:modified xsi:type="dcterms:W3CDTF">2025-07-01T04:54:00Z</dcterms:modified>
</cp:coreProperties>
</file>